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92"/>
        <w:gridCol w:w="8446"/>
      </w:tblGrid>
      <w:tr w:rsidR="001D52E5" w:rsidRPr="001D52E5" w:rsidTr="001D52E5">
        <w:tc>
          <w:tcPr>
            <w:tcW w:w="1526" w:type="dxa"/>
          </w:tcPr>
          <w:p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rsidR="00E84B11" w:rsidRPr="001D52E5" w:rsidRDefault="00E84B11" w:rsidP="001D52E5">
            <w:pPr>
              <w:autoSpaceDE w:val="0"/>
              <w:autoSpaceDN w:val="0"/>
              <w:adjustRightInd w:val="0"/>
              <w:spacing w:after="0" w:line="240" w:lineRule="auto"/>
              <w:jc w:val="center"/>
              <w:rPr>
                <w:rFonts w:ascii="Arial" w:hAnsi="Arial" w:cs="Arial"/>
                <w:b/>
                <w:bCs/>
                <w:color w:val="000000"/>
              </w:rPr>
            </w:pPr>
          </w:p>
          <w:p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rsidR="00E84B11" w:rsidRPr="001D52E5" w:rsidRDefault="00E84B11" w:rsidP="001D52E5">
            <w:pPr>
              <w:autoSpaceDE w:val="0"/>
              <w:autoSpaceDN w:val="0"/>
              <w:adjustRightInd w:val="0"/>
              <w:spacing w:after="0" w:line="240" w:lineRule="auto"/>
              <w:rPr>
                <w:rFonts w:ascii="Arial" w:hAnsi="Arial" w:cs="Arial"/>
                <w:b/>
                <w:bCs/>
                <w:color w:val="000000"/>
              </w:rPr>
            </w:pPr>
          </w:p>
          <w:p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5149D1">
              <w:rPr>
                <w:rFonts w:ascii="Arial" w:hAnsi="Arial" w:cs="Arial"/>
                <w:b/>
                <w:bCs/>
                <w:color w:val="000000"/>
              </w:rPr>
              <w:t>ion in September 2016</w:t>
            </w:r>
          </w:p>
          <w:p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w:t>
      </w:r>
      <w:r w:rsidR="00B71516" w:rsidRPr="00D63681">
        <w:rPr>
          <w:rFonts w:ascii="Arial" w:hAnsi="Arial" w:cs="Arial"/>
        </w:rPr>
        <w:t xml:space="preserve">new </w:t>
      </w:r>
      <w:r w:rsidR="00777E4E" w:rsidRPr="00D63681">
        <w:rPr>
          <w:rFonts w:ascii="Arial" w:hAnsi="Arial" w:cs="Arial"/>
        </w:rPr>
        <w:t xml:space="preserve">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B71516" w:rsidRPr="00D63681">
        <w:rPr>
          <w:rFonts w:ascii="Arial" w:hAnsi="Arial" w:cs="Arial"/>
        </w:rPr>
        <w:t xml:space="preserve"> which pr</w:t>
      </w:r>
      <w:r w:rsidR="00FA4D0C">
        <w:rPr>
          <w:rFonts w:ascii="Arial" w:hAnsi="Arial" w:cs="Arial"/>
        </w:rPr>
        <w:t>oposes to open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rsidR="00B24431" w:rsidRPr="00D63681" w:rsidRDefault="00B24431" w:rsidP="00E84B11">
      <w:pPr>
        <w:autoSpaceDE w:val="0"/>
        <w:autoSpaceDN w:val="0"/>
        <w:adjustRightInd w:val="0"/>
        <w:spacing w:after="0" w:line="240" w:lineRule="auto"/>
        <w:jc w:val="both"/>
        <w:rPr>
          <w:rFonts w:ascii="Arial" w:hAnsi="Arial" w:cs="Arial"/>
        </w:rPr>
      </w:pPr>
    </w:p>
    <w:p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 xml:space="preserve">St Jérôme’s is a bilingual school.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rsidR="00277001" w:rsidRPr="00D63681" w:rsidRDefault="00277001" w:rsidP="00E84B11">
      <w:pPr>
        <w:autoSpaceDE w:val="0"/>
        <w:autoSpaceDN w:val="0"/>
        <w:adjustRightInd w:val="0"/>
        <w:spacing w:after="0" w:line="240" w:lineRule="auto"/>
        <w:jc w:val="both"/>
        <w:rPr>
          <w:rFonts w:ascii="Arial" w:hAnsi="Arial" w:cs="Arial"/>
        </w:rPr>
      </w:pPr>
    </w:p>
    <w:p w:rsidR="00664248" w:rsidRPr="00D63681" w:rsidRDefault="00664248" w:rsidP="00E84B11">
      <w:pPr>
        <w:autoSpaceDE w:val="0"/>
        <w:autoSpaceDN w:val="0"/>
        <w:adjustRightInd w:val="0"/>
        <w:spacing w:after="0" w:line="240" w:lineRule="auto"/>
        <w:jc w:val="both"/>
        <w:rPr>
          <w:rFonts w:ascii="Arial" w:hAnsi="Arial" w:cs="Arial"/>
        </w:rPr>
      </w:pPr>
    </w:p>
    <w:p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rsidR="00C57689" w:rsidRPr="00D63681"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rsidR="001C7BDC" w:rsidRPr="00D63681"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FA4D0C">
        <w:rPr>
          <w:rFonts w:ascii="Arial" w:hAnsi="Arial" w:cs="Arial"/>
        </w:rPr>
        <w:t xml:space="preserve">. </w:t>
      </w:r>
    </w:p>
    <w:p w:rsidR="00394E36" w:rsidRPr="00D63681" w:rsidRDefault="00777E4E" w:rsidP="00E84B11">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 xml:space="preserve">Children with a </w:t>
      </w:r>
      <w:r w:rsidR="00DA13FA" w:rsidRPr="00D63681">
        <w:rPr>
          <w:rFonts w:ascii="Arial" w:hAnsi="Arial" w:cs="Arial"/>
        </w:rPr>
        <w:t>S</w:t>
      </w:r>
      <w:r w:rsidRPr="00D63681">
        <w:rPr>
          <w:rFonts w:ascii="Arial" w:hAnsi="Arial" w:cs="Arial"/>
        </w:rPr>
        <w:t>ibling</w:t>
      </w:r>
      <w:r w:rsidRPr="00D63681">
        <w:rPr>
          <w:rStyle w:val="FootnoteReference"/>
          <w:rFonts w:ascii="Arial" w:hAnsi="Arial" w:cs="Arial"/>
        </w:rPr>
        <w:footnoteReference w:id="3"/>
      </w:r>
      <w:r w:rsidRPr="00D63681">
        <w:rPr>
          <w:rFonts w:ascii="Arial" w:hAnsi="Arial" w:cs="Arial"/>
        </w:rPr>
        <w:t xml:space="preserve"> on roll when they apply</w:t>
      </w:r>
      <w:r w:rsidR="00FA4D0C">
        <w:rPr>
          <w:rFonts w:ascii="Arial" w:hAnsi="Arial" w:cs="Arial"/>
        </w:rPr>
        <w:t xml:space="preserve"> [applies from Sept 2017</w:t>
      </w:r>
      <w:r w:rsidR="00664248" w:rsidRPr="00D63681">
        <w:rPr>
          <w:rFonts w:ascii="Arial" w:hAnsi="Arial" w:cs="Arial"/>
        </w:rPr>
        <w:t>]</w:t>
      </w:r>
      <w:r w:rsidR="007D6847" w:rsidRPr="00D63681">
        <w:rPr>
          <w:rFonts w:ascii="Arial" w:hAnsi="Arial" w:cs="Arial"/>
        </w:rPr>
        <w:t>.</w:t>
      </w:r>
    </w:p>
    <w:p w:rsidR="00394E36" w:rsidRPr="00D63681"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02014B" w:rsidRPr="00D63681">
        <w:rPr>
          <w:rStyle w:val="FootnoteReference"/>
          <w:rFonts w:ascii="Arial" w:hAnsi="Arial"/>
        </w:rPr>
        <w:footnoteReference w:id="4"/>
      </w:r>
      <w:r w:rsidR="007D6847" w:rsidRPr="00D63681">
        <w:rPr>
          <w:rFonts w:ascii="Arial" w:hAnsi="Arial" w:cs="Arial"/>
        </w:rPr>
        <w:t>.</w:t>
      </w:r>
    </w:p>
    <w:p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rsidR="00394E36" w:rsidRPr="00D63681"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You can apply for a Foundation Place if you are a </w:t>
      </w:r>
      <w:r w:rsidR="00FA4D0C">
        <w:rPr>
          <w:rFonts w:ascii="Arial" w:hAnsi="Arial" w:cs="Arial"/>
        </w:rPr>
        <w:t>c</w:t>
      </w:r>
      <w:r w:rsidRPr="00D63681">
        <w:rPr>
          <w:rFonts w:ascii="Arial" w:hAnsi="Arial" w:cs="Arial"/>
        </w:rPr>
        <w:t>ommitted member of an Anglican Church or of a Church or Chapel of other Christian denominations de</w:t>
      </w:r>
      <w:r w:rsidR="00DA13FA" w:rsidRPr="00D63681">
        <w:rPr>
          <w:rFonts w:ascii="Arial" w:hAnsi="Arial" w:cs="Arial"/>
        </w:rPr>
        <w:t>fined as those identified with ‘</w:t>
      </w:r>
      <w:r w:rsidRPr="00D63681">
        <w:rPr>
          <w:rFonts w:ascii="Arial" w:hAnsi="Arial" w:cs="Arial"/>
        </w:rPr>
        <w:t>Churches Together in Britain and Ireland</w:t>
      </w:r>
      <w:r w:rsidR="00DA13FA" w:rsidRPr="00D63681">
        <w:rPr>
          <w:rFonts w:ascii="Arial" w:hAnsi="Arial" w:cs="Arial"/>
        </w:rPr>
        <w:t>’</w:t>
      </w:r>
      <w:r w:rsidRPr="00D63681">
        <w:rPr>
          <w:rFonts w:ascii="Arial" w:hAnsi="Arial" w:cs="Arial"/>
        </w:rPr>
        <w:t xml:space="preserve"> or who are a member of the Evangelical Alliance.</w:t>
      </w:r>
    </w:p>
    <w:p w:rsidR="00394E36" w:rsidRPr="00D63681"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FA4D0C">
        <w:rPr>
          <w:rFonts w:ascii="Arial" w:hAnsi="Arial" w:cs="Arial"/>
        </w:rPr>
        <w:t>‘c</w:t>
      </w:r>
      <w:r w:rsidR="00DA13FA" w:rsidRPr="00D63681">
        <w:rPr>
          <w:rFonts w:ascii="Arial" w:hAnsi="Arial" w:cs="Arial"/>
        </w:rPr>
        <w:t>ommitted</w:t>
      </w:r>
      <w:r w:rsidR="00FA4D0C">
        <w:rPr>
          <w:rFonts w:ascii="Arial" w:hAnsi="Arial" w:cs="Arial"/>
        </w:rPr>
        <w:t>’</w:t>
      </w:r>
      <w:r w:rsidRPr="00D63681">
        <w:rPr>
          <w:rFonts w:ascii="Arial" w:hAnsi="Arial" w:cs="Arial"/>
        </w:rPr>
        <w:t xml:space="preserve"> is defined as attendance by a child and parent/ guardian/ carer at a Church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lastRenderedPageBreak/>
        <w:t>Applicants for Foundation places who cannot be allocated a place under this criterion will be considered for a Sibling Place criterion 4 and an Open Place criterion 5.</w:t>
      </w:r>
    </w:p>
    <w:p w:rsidR="00617DC4" w:rsidRPr="00617DC4" w:rsidRDefault="00617DC4" w:rsidP="00617DC4">
      <w:pPr>
        <w:spacing w:after="0" w:line="264" w:lineRule="auto"/>
        <w:jc w:val="both"/>
        <w:rPr>
          <w:rFonts w:ascii="Arial" w:eastAsiaTheme="minorHAnsi" w:hAnsi="Arial" w:cs="Arial"/>
          <w:u w:val="single"/>
        </w:rPr>
      </w:pPr>
      <w:r w:rsidRPr="00617DC4">
        <w:rPr>
          <w:rFonts w:ascii="Arial" w:eastAsiaTheme="minorHAnsi" w:hAnsi="Arial" w:cs="Arial"/>
          <w:u w:val="single"/>
        </w:rPr>
        <w:t>Sibling</w:t>
      </w:r>
    </w:p>
    <w:p w:rsidR="00617DC4" w:rsidRPr="00617DC4" w:rsidRDefault="00617DC4" w:rsidP="00617DC4">
      <w:pPr>
        <w:spacing w:after="0" w:line="264" w:lineRule="auto"/>
        <w:jc w:val="both"/>
        <w:rPr>
          <w:rFonts w:ascii="Arial" w:eastAsiaTheme="minorHAnsi" w:hAnsi="Arial" w:cs="Arial"/>
        </w:rPr>
      </w:pPr>
      <w:r w:rsidRPr="00617DC4">
        <w:rPr>
          <w:rFonts w:ascii="Arial" w:eastAsiaTheme="minorHAnsi"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rsidR="00617DC4" w:rsidRPr="00D63681" w:rsidRDefault="00617DC4" w:rsidP="00B94DAD">
      <w:pPr>
        <w:autoSpaceDE w:val="0"/>
        <w:autoSpaceDN w:val="0"/>
        <w:adjustRightInd w:val="0"/>
        <w:spacing w:line="264" w:lineRule="auto"/>
        <w:jc w:val="both"/>
        <w:rPr>
          <w:rFonts w:ascii="Arial" w:hAnsi="Arial" w:cs="Arial"/>
          <w:u w:val="single"/>
        </w:rPr>
      </w:pPr>
    </w:p>
    <w:p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p>
    <w:p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120 -138 Station Road, Harrow HA1 2QB Easting 515669 Northing 188706</w:t>
      </w:r>
      <w:r w:rsidR="00CD2B85">
        <w:rPr>
          <w:rFonts w:ascii="Arial" w:hAnsi="Arial" w:cs="Arial"/>
        </w:rPr>
        <w:t xml:space="preserve"> </w:t>
      </w:r>
      <w:bookmarkStart w:id="0" w:name="_GoBack"/>
      <w:bookmarkEnd w:id="0"/>
    </w:p>
    <w:p w:rsidR="00617DC4" w:rsidRPr="00617DC4" w:rsidRDefault="00617DC4" w:rsidP="00B94DAD">
      <w:pPr>
        <w:jc w:val="both"/>
        <w:rPr>
          <w:rFonts w:ascii="Arial" w:hAnsi="Arial" w:cs="Arial"/>
          <w:u w:val="single"/>
        </w:rPr>
      </w:pPr>
      <w:r w:rsidRPr="00617DC4">
        <w:rPr>
          <w:rFonts w:ascii="Arial" w:hAnsi="Arial" w:cs="Arial"/>
          <w:u w:val="single"/>
        </w:rPr>
        <w:t>Home address</w:t>
      </w:r>
    </w:p>
    <w:p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rsidR="00B94DAD" w:rsidRPr="00D63681" w:rsidRDefault="00B94DAD" w:rsidP="00B94DAD">
      <w:pPr>
        <w:jc w:val="both"/>
        <w:rPr>
          <w:rFonts w:ascii="Arial" w:hAnsi="Arial" w:cs="Arial"/>
        </w:rPr>
      </w:pPr>
      <w:r w:rsidRPr="00D63681">
        <w:rPr>
          <w:rFonts w:ascii="Arial" w:hAnsi="Arial" w:cs="Arial"/>
        </w:rPr>
        <w:t>In cases where applicants live equidistant from the school and places cannot be offered to both children, the available place will be al</w:t>
      </w:r>
      <w:r w:rsidR="00FB481C">
        <w:rPr>
          <w:rFonts w:ascii="Arial" w:hAnsi="Arial" w:cs="Arial"/>
        </w:rPr>
        <w:t xml:space="preserve">located using a random </w:t>
      </w:r>
      <w:r w:rsidRPr="00D63681">
        <w:rPr>
          <w:rFonts w:ascii="Arial" w:hAnsi="Arial" w:cs="Arial"/>
        </w:rPr>
        <w:t>selection.</w:t>
      </w:r>
      <w:r w:rsidR="00FB481C">
        <w:rPr>
          <w:rFonts w:ascii="Arial" w:hAnsi="Arial" w:cs="Arial"/>
        </w:rPr>
        <w:t xml:space="preserve"> </w:t>
      </w:r>
    </w:p>
    <w:p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 England Bilingual School is not part of the co-ordinated admissions process in 2015</w:t>
      </w:r>
      <w:r>
        <w:rPr>
          <w:rFonts w:ascii="Arial" w:hAnsi="Arial" w:cs="Arial"/>
        </w:rPr>
        <w:t>/6</w:t>
      </w:r>
      <w:r w:rsidRPr="00617DC4">
        <w:rPr>
          <w:rFonts w:ascii="Arial" w:hAnsi="Arial" w:cs="Arial"/>
        </w:rPr>
        <w:t xml:space="preserve"> because it is a new school. This means that parents should apply direct to the school and an application to St Jérôme Church of England Bilingual School is in addition to applications made </w:t>
      </w:r>
      <w:r>
        <w:rPr>
          <w:rFonts w:ascii="Arial" w:hAnsi="Arial" w:cs="Arial"/>
        </w:rPr>
        <w:t>on the Common Application Form.</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All applicants should complete an application form. Any applicant wishing to apply for a Foundation place should also complete a Supplementary Information Form (SIF). Both forms are available from the school office or on the school website www.stjeromebilingual.org. Applications should be sent to the school office by email or by post. If you are posting an application we recommend th</w:t>
      </w:r>
      <w:r>
        <w:rPr>
          <w:rFonts w:ascii="Arial" w:hAnsi="Arial" w:cs="Arial"/>
        </w:rPr>
        <w:t>at you retain proof of postage.</w:t>
      </w:r>
    </w:p>
    <w:p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applications is midnight on 15 January 2016.</w:t>
      </w:r>
    </w:p>
    <w:p w:rsidR="00617DC4" w:rsidRPr="00617DC4" w:rsidRDefault="00617DC4" w:rsidP="00617DC4">
      <w:pPr>
        <w:autoSpaceDE w:val="0"/>
        <w:autoSpaceDN w:val="0"/>
        <w:adjustRightInd w:val="0"/>
        <w:spacing w:line="264" w:lineRule="auto"/>
        <w:jc w:val="both"/>
        <w:rPr>
          <w:rFonts w:ascii="Arial" w:hAnsi="Arial" w:cs="Arial"/>
        </w:rPr>
      </w:pPr>
    </w:p>
    <w:p w:rsidR="003762C5" w:rsidRPr="00D63681" w:rsidRDefault="00617DC4" w:rsidP="0047211C">
      <w:pPr>
        <w:autoSpaceDE w:val="0"/>
        <w:autoSpaceDN w:val="0"/>
        <w:adjustRightInd w:val="0"/>
        <w:spacing w:line="264" w:lineRule="auto"/>
        <w:jc w:val="both"/>
        <w:rPr>
          <w:rFonts w:ascii="Arial" w:hAnsi="Arial" w:cs="Arial"/>
        </w:rPr>
      </w:pPr>
      <w:r w:rsidRPr="00617DC4">
        <w:rPr>
          <w:rFonts w:ascii="Arial" w:hAnsi="Arial" w:cs="Arial"/>
        </w:rPr>
        <w:lastRenderedPageBreak/>
        <w:t xml:space="preserve">We will inform parents on </w:t>
      </w:r>
      <w:r w:rsidRPr="00617DC4">
        <w:rPr>
          <w:rFonts w:ascii="Arial" w:hAnsi="Arial" w:cs="Arial"/>
          <w:b/>
        </w:rPr>
        <w:t>18 April 2016</w:t>
      </w:r>
      <w:r w:rsidRPr="00617DC4">
        <w:rPr>
          <w:rFonts w:ascii="Arial" w:hAnsi="Arial" w:cs="Arial"/>
        </w:rPr>
        <w:t xml:space="preserve"> about the outcome of their application to St Jérôme Church of England Bilingual School. The local authority will inform parents on the same date about the outcome of applications made through the common application process. Any parents who are offered a place at two schools will have until 3 May 2016 to decide which place to accept.</w:t>
      </w:r>
      <w:r>
        <w:rPr>
          <w:rFonts w:ascii="Arial" w:hAnsi="Arial" w:cs="Arial"/>
        </w:rPr>
        <w:t xml:space="preserve"> </w:t>
      </w:r>
    </w:p>
    <w:p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proofErr w:type="gramStart"/>
      <w:r w:rsidRPr="0047211C">
        <w:rPr>
          <w:rFonts w:ascii="Arial" w:hAnsi="Arial" w:cs="Arial"/>
          <w:u w:val="single"/>
        </w:rPr>
        <w:t>Of</w:t>
      </w:r>
      <w:proofErr w:type="gramEnd"/>
      <w:r w:rsidRPr="0047211C">
        <w:rPr>
          <w:rFonts w:ascii="Arial" w:hAnsi="Arial" w:cs="Arial"/>
          <w:u w:val="single"/>
        </w:rPr>
        <w:t xml:space="preserve"> SEN or an EHCP</w:t>
      </w:r>
    </w:p>
    <w:p w:rsidR="0047211C" w:rsidRPr="00D63681" w:rsidRDefault="0047211C" w:rsidP="0047211C">
      <w:pPr>
        <w:jc w:val="both"/>
        <w:rPr>
          <w:rFonts w:ascii="Arial" w:hAnsi="Arial" w:cs="Arial"/>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p>
    <w:p w:rsidR="0047211C" w:rsidRDefault="0047211C" w:rsidP="0047211C">
      <w:pPr>
        <w:spacing w:after="0" w:line="240" w:lineRule="auto"/>
        <w:jc w:val="both"/>
        <w:rPr>
          <w:rFonts w:ascii="Arial" w:hAnsi="Arial" w:cs="Arial"/>
          <w:u w:val="single"/>
          <w:lang w:eastAsia="en-GB"/>
        </w:rPr>
      </w:pPr>
      <w:r w:rsidRPr="0047211C">
        <w:rPr>
          <w:rFonts w:ascii="Arial" w:hAnsi="Arial" w:cs="Arial"/>
          <w:u w:val="single"/>
          <w:lang w:eastAsia="en-GB"/>
        </w:rPr>
        <w:t>Reception Year Deferred Entry</w:t>
      </w:r>
    </w:p>
    <w:p w:rsidR="0047211C" w:rsidRPr="0047211C" w:rsidRDefault="0047211C" w:rsidP="0047211C">
      <w:pPr>
        <w:spacing w:after="0" w:line="240" w:lineRule="auto"/>
        <w:jc w:val="both"/>
        <w:rPr>
          <w:rFonts w:ascii="Arial" w:hAnsi="Arial" w:cs="Arial"/>
          <w:u w:val="single"/>
          <w:lang w:eastAsia="en-GB"/>
        </w:rPr>
      </w:pPr>
    </w:p>
    <w:p w:rsidR="005F6D30" w:rsidRDefault="0047211C" w:rsidP="0047211C">
      <w:pPr>
        <w:spacing w:after="0" w:line="240" w:lineRule="auto"/>
        <w:jc w:val="both"/>
        <w:rPr>
          <w:rFonts w:ascii="Arial" w:hAnsi="Arial" w:cs="Arial"/>
          <w:lang w:eastAsia="en-GB"/>
        </w:rPr>
      </w:pPr>
      <w:r w:rsidRPr="0047211C">
        <w:rPr>
          <w:rFonts w:ascii="Arial" w:hAnsi="Arial" w:cs="Arial"/>
          <w:lang w:eastAsia="en-GB"/>
        </w:rPr>
        <w:t>Applicants may defer entry to school up until statutory school age i.e. the first day of term following the child’s fifth birthday. Application is made in the usual way and then the deferral is requested. The place will then be held until the first day of the spring or summer term as applicable. Applicants may also request that their child attend part-time until statutory school age is reached. Entry may not be deferred beyond statutory school age or beyond the year of application. Applicants whose children have birthdays in the summer term should be aware that, if they wish to defer, they will need to apply for a Year 1 place for the following September and if the school is oversubscribed they are very unlikely to obtain a place.</w:t>
      </w:r>
    </w:p>
    <w:p w:rsidR="0047211C" w:rsidRPr="00D63681" w:rsidRDefault="0047211C" w:rsidP="0047211C">
      <w:pPr>
        <w:spacing w:after="0" w:line="240" w:lineRule="auto"/>
        <w:jc w:val="both"/>
        <w:rPr>
          <w:rFonts w:ascii="Arial" w:hAnsi="Arial" w:cs="Arial"/>
          <w:lang w:eastAsia="en-GB"/>
        </w:rPr>
      </w:pPr>
    </w:p>
    <w:p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rsidR="0002014B" w:rsidRPr="00D63681"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rsidR="001C5B8A"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 xml:space="preserve">Parents have the right to appeal to an Independent Appeals Panel. They must notify the </w:t>
      </w:r>
      <w:r w:rsidR="0047211C">
        <w:rPr>
          <w:rFonts w:ascii="Arial" w:hAnsi="Arial" w:cs="Arial"/>
        </w:rPr>
        <w:t>Academy Trust</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D34285" w:rsidRPr="00D34285">
        <w:rPr>
          <w:rFonts w:ascii="Arial" w:hAnsi="Arial" w:cs="Arial"/>
        </w:rPr>
        <w:t xml:space="preserve"> </w:t>
      </w:r>
      <w:r w:rsidR="001C5B8A" w:rsidRPr="00D63681">
        <w:rPr>
          <w:rFonts w:ascii="Arial" w:hAnsi="Arial" w:cs="Arial"/>
        </w:rPr>
        <w:t xml:space="preserve">London Diocesan Board for Schools, London Diocesan House, </w:t>
      </w:r>
      <w:proofErr w:type="gramStart"/>
      <w:r w:rsidR="001C5B8A" w:rsidRPr="00D63681">
        <w:rPr>
          <w:rFonts w:ascii="Arial" w:hAnsi="Arial" w:cs="Arial"/>
          <w:bCs/>
        </w:rPr>
        <w:t>36</w:t>
      </w:r>
      <w:proofErr w:type="gramEnd"/>
      <w:r w:rsidR="001C5B8A" w:rsidRPr="00D63681">
        <w:rPr>
          <w:rFonts w:ascii="Arial" w:hAnsi="Arial" w:cs="Arial"/>
          <w:bCs/>
        </w:rPr>
        <w:t xml:space="preserve"> Causton Street,</w:t>
      </w:r>
      <w:r w:rsidR="00D34285">
        <w:rPr>
          <w:rFonts w:ascii="Arial" w:hAnsi="Arial" w:cs="Arial"/>
          <w:bCs/>
        </w:rPr>
        <w:t xml:space="preserve"> London</w:t>
      </w:r>
      <w:r w:rsidR="001C5B8A" w:rsidRPr="00D63681">
        <w:rPr>
          <w:rFonts w:ascii="Arial" w:hAnsi="Arial" w:cs="Arial"/>
          <w:bCs/>
        </w:rPr>
        <w:t xml:space="preserve"> SW1P</w:t>
      </w:r>
      <w:r w:rsidR="001C5B8A" w:rsidRPr="00D63681">
        <w:rPr>
          <w:rFonts w:ascii="Arial" w:hAnsi="Arial" w:cs="Arial"/>
        </w:rPr>
        <w:t xml:space="preserve"> 4AU.</w:t>
      </w:r>
    </w:p>
    <w:p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rsidR="00664248"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 xml:space="preserve">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w:t>
      </w:r>
      <w:r w:rsidRPr="0047211C">
        <w:rPr>
          <w:rFonts w:ascii="Arial" w:hAnsi="Arial" w:cs="Arial"/>
        </w:rPr>
        <w:lastRenderedPageBreak/>
        <w:t>than there are places available then applications will be placed on the waiting list and ranked by the Governing Body in accordance with</w:t>
      </w:r>
      <w:r>
        <w:rPr>
          <w:rFonts w:ascii="Arial" w:hAnsi="Arial" w:cs="Arial"/>
        </w:rPr>
        <w:t xml:space="preserve"> the oversubscription criteria.</w:t>
      </w:r>
    </w:p>
    <w:p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FE375B">
      <w:pgSz w:w="11905" w:h="17337"/>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81" w:rsidRDefault="00020881" w:rsidP="00135243">
      <w:pPr>
        <w:spacing w:after="0" w:line="240" w:lineRule="auto"/>
      </w:pPr>
      <w:r>
        <w:separator/>
      </w:r>
    </w:p>
  </w:endnote>
  <w:endnote w:type="continuationSeparator" w:id="0">
    <w:p w:rsidR="00020881" w:rsidRDefault="00020881"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81" w:rsidRDefault="00020881" w:rsidP="00135243">
      <w:pPr>
        <w:spacing w:after="0" w:line="240" w:lineRule="auto"/>
      </w:pPr>
      <w:r>
        <w:separator/>
      </w:r>
    </w:p>
  </w:footnote>
  <w:footnote w:type="continuationSeparator" w:id="0">
    <w:p w:rsidR="00020881" w:rsidRDefault="00020881" w:rsidP="00135243">
      <w:pPr>
        <w:spacing w:after="0" w:line="240" w:lineRule="auto"/>
      </w:pPr>
      <w:r>
        <w:continuationSeparator/>
      </w:r>
    </w:p>
  </w:footnote>
  <w:footnote w:id="1">
    <w:p w:rsidR="005A3A23" w:rsidRPr="00E84B11" w:rsidRDefault="005A3A23" w:rsidP="006A04BE">
      <w:pPr>
        <w:autoSpaceDE w:val="0"/>
        <w:autoSpaceDN w:val="0"/>
        <w:adjustRightInd w:val="0"/>
        <w:spacing w:after="0" w:line="264" w:lineRule="auto"/>
        <w:jc w:val="both"/>
        <w:rPr>
          <w:rFonts w:ascii="Arial" w:hAnsi="Arial" w:cs="Arial"/>
          <w:sz w:val="18"/>
          <w:szCs w:val="18"/>
        </w:rPr>
      </w:pPr>
      <w:r w:rsidRPr="00E84B11">
        <w:rPr>
          <w:rStyle w:val="FootnoteReference"/>
          <w:rFonts w:ascii="Arial" w:hAnsi="Arial" w:cs="Arial"/>
          <w:sz w:val="18"/>
          <w:szCs w:val="18"/>
        </w:rPr>
        <w:footnoteRef/>
      </w:r>
      <w:r w:rsidRPr="00E84B11">
        <w:rPr>
          <w:rFonts w:ascii="Arial" w:hAnsi="Arial" w:cs="Arial"/>
          <w:sz w:val="18"/>
          <w:szCs w:val="18"/>
        </w:rPr>
        <w:t xml:space="preserve"> Within the meaning of paragraph 1.7 of the School Admissions Code published on 1 February 2012.</w:t>
      </w:r>
    </w:p>
  </w:footnote>
  <w:footnote w:id="2">
    <w:p w:rsidR="007D6847" w:rsidRDefault="007D6847">
      <w:pPr>
        <w:pStyle w:val="FootnoteText"/>
      </w:pPr>
      <w:r>
        <w:rPr>
          <w:rStyle w:val="FootnoteReference"/>
        </w:rPr>
        <w:footnoteRef/>
      </w:r>
      <w: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rsidR="005A3A23" w:rsidRPr="00E84B11" w:rsidRDefault="005A3A23">
      <w:pPr>
        <w:pStyle w:val="FootnoteText"/>
        <w:rPr>
          <w:rFonts w:ascii="Arial" w:hAnsi="Arial" w:cs="Arial"/>
        </w:rPr>
      </w:pPr>
      <w:r w:rsidRPr="00E84B11">
        <w:rPr>
          <w:rStyle w:val="FootnoteReference"/>
          <w:rFonts w:ascii="Arial" w:hAnsi="Arial" w:cs="Arial"/>
          <w:sz w:val="18"/>
          <w:szCs w:val="18"/>
        </w:rPr>
        <w:footnoteRef/>
      </w:r>
      <w:r w:rsidRPr="00E84B11">
        <w:rPr>
          <w:rFonts w:ascii="Arial" w:hAnsi="Arial" w:cs="Arial"/>
          <w:sz w:val="18"/>
          <w:szCs w:val="18"/>
        </w:rPr>
        <w:t xml:space="preserve"> ‘Sibling’ refers to brother or sister, half brother or sister, adopted brother or sister, step brother or sister, </w:t>
      </w:r>
      <w:r w:rsidR="0000398F" w:rsidRPr="00F56EE6">
        <w:rPr>
          <w:rFonts w:ascii="Arial" w:hAnsi="Arial" w:cs="Arial"/>
          <w:sz w:val="18"/>
          <w:szCs w:val="18"/>
        </w:rPr>
        <w:t>foster brother or sister</w:t>
      </w:r>
      <w:r w:rsidR="00CE2E02">
        <w:rPr>
          <w:rFonts w:ascii="Arial" w:hAnsi="Arial" w:cs="Arial"/>
          <w:sz w:val="18"/>
          <w:szCs w:val="18"/>
        </w:rPr>
        <w:t xml:space="preserve"> </w:t>
      </w:r>
      <w:r w:rsidRPr="00E84B11">
        <w:rPr>
          <w:rFonts w:ascii="Arial" w:hAnsi="Arial" w:cs="Arial"/>
          <w:sz w:val="18"/>
          <w:szCs w:val="18"/>
        </w:rPr>
        <w:t>or the child of the parent/carer’s partner where the child for whom the place is sought is living in the same family unit at the same address as the sibling. A sibling relation does not apply when the child currently on roll will leave the school before the sibling starts.</w:t>
      </w:r>
    </w:p>
  </w:footnote>
  <w:footnote w:id="4">
    <w:p w:rsidR="0002014B" w:rsidRDefault="0002014B">
      <w:pPr>
        <w:pStyle w:val="FootnoteText"/>
      </w:pPr>
      <w:r>
        <w:rPr>
          <w:rStyle w:val="FootnoteReference"/>
        </w:rPr>
        <w:footnoteRef/>
      </w:r>
      <w:r>
        <w:t xml:space="preserve"> The distance that the child lives from the school is used to prioritise children within this criterion, see tie-breaker information below for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85F5AED"/>
    <w:multiLevelType w:val="hybridMultilevel"/>
    <w:tmpl w:val="7EC83B2E"/>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E"/>
    <w:rsid w:val="0000398F"/>
    <w:rsid w:val="0002014B"/>
    <w:rsid w:val="00020881"/>
    <w:rsid w:val="00033638"/>
    <w:rsid w:val="00044904"/>
    <w:rsid w:val="000568C4"/>
    <w:rsid w:val="00065AEC"/>
    <w:rsid w:val="00084C8F"/>
    <w:rsid w:val="000B19BC"/>
    <w:rsid w:val="000C74F6"/>
    <w:rsid w:val="000D6A6E"/>
    <w:rsid w:val="000D75B5"/>
    <w:rsid w:val="000F42F3"/>
    <w:rsid w:val="00104BE2"/>
    <w:rsid w:val="00120BC1"/>
    <w:rsid w:val="00135243"/>
    <w:rsid w:val="00147AEB"/>
    <w:rsid w:val="00165C15"/>
    <w:rsid w:val="001953A8"/>
    <w:rsid w:val="001C5B8A"/>
    <w:rsid w:val="001C7BDC"/>
    <w:rsid w:val="001D52E5"/>
    <w:rsid w:val="001E2A65"/>
    <w:rsid w:val="00227893"/>
    <w:rsid w:val="00245E27"/>
    <w:rsid w:val="00255F06"/>
    <w:rsid w:val="0026164E"/>
    <w:rsid w:val="00267365"/>
    <w:rsid w:val="00277001"/>
    <w:rsid w:val="00287F90"/>
    <w:rsid w:val="00293ABE"/>
    <w:rsid w:val="0029556D"/>
    <w:rsid w:val="00297710"/>
    <w:rsid w:val="003110AD"/>
    <w:rsid w:val="003247A7"/>
    <w:rsid w:val="0033343E"/>
    <w:rsid w:val="003414F4"/>
    <w:rsid w:val="00341B28"/>
    <w:rsid w:val="00351451"/>
    <w:rsid w:val="003577AD"/>
    <w:rsid w:val="00363DD4"/>
    <w:rsid w:val="0036618A"/>
    <w:rsid w:val="00371E1F"/>
    <w:rsid w:val="0037510E"/>
    <w:rsid w:val="003762C5"/>
    <w:rsid w:val="0038642B"/>
    <w:rsid w:val="00387746"/>
    <w:rsid w:val="003940E2"/>
    <w:rsid w:val="00394E36"/>
    <w:rsid w:val="003B746D"/>
    <w:rsid w:val="00417477"/>
    <w:rsid w:val="00431A99"/>
    <w:rsid w:val="0045016D"/>
    <w:rsid w:val="0047211C"/>
    <w:rsid w:val="004742D2"/>
    <w:rsid w:val="00474E39"/>
    <w:rsid w:val="004962EE"/>
    <w:rsid w:val="004A4096"/>
    <w:rsid w:val="004B6CCB"/>
    <w:rsid w:val="004E6556"/>
    <w:rsid w:val="004F0D11"/>
    <w:rsid w:val="005149D1"/>
    <w:rsid w:val="00531C69"/>
    <w:rsid w:val="00540E58"/>
    <w:rsid w:val="005676D2"/>
    <w:rsid w:val="00573FBF"/>
    <w:rsid w:val="00583EFC"/>
    <w:rsid w:val="005950EA"/>
    <w:rsid w:val="005A3A23"/>
    <w:rsid w:val="005A77CB"/>
    <w:rsid w:val="005B275B"/>
    <w:rsid w:val="005B2CD3"/>
    <w:rsid w:val="005D7496"/>
    <w:rsid w:val="005F5393"/>
    <w:rsid w:val="005F6D30"/>
    <w:rsid w:val="00617DC4"/>
    <w:rsid w:val="0064444A"/>
    <w:rsid w:val="00653855"/>
    <w:rsid w:val="00664248"/>
    <w:rsid w:val="0066493C"/>
    <w:rsid w:val="006820D9"/>
    <w:rsid w:val="006A04BE"/>
    <w:rsid w:val="006A1F46"/>
    <w:rsid w:val="006B396A"/>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64288"/>
    <w:rsid w:val="0087664F"/>
    <w:rsid w:val="0088074A"/>
    <w:rsid w:val="00884B84"/>
    <w:rsid w:val="008B52EC"/>
    <w:rsid w:val="008C442C"/>
    <w:rsid w:val="008F3D9B"/>
    <w:rsid w:val="008F518E"/>
    <w:rsid w:val="00910A2B"/>
    <w:rsid w:val="00915023"/>
    <w:rsid w:val="0095217E"/>
    <w:rsid w:val="00964398"/>
    <w:rsid w:val="00981054"/>
    <w:rsid w:val="009B2F0C"/>
    <w:rsid w:val="009C226A"/>
    <w:rsid w:val="009D46BC"/>
    <w:rsid w:val="00A02C81"/>
    <w:rsid w:val="00A353A9"/>
    <w:rsid w:val="00A3766D"/>
    <w:rsid w:val="00A52DAB"/>
    <w:rsid w:val="00A5546D"/>
    <w:rsid w:val="00A65119"/>
    <w:rsid w:val="00A71F21"/>
    <w:rsid w:val="00AA4C0C"/>
    <w:rsid w:val="00AB26A8"/>
    <w:rsid w:val="00AD16DD"/>
    <w:rsid w:val="00AD441B"/>
    <w:rsid w:val="00AD5361"/>
    <w:rsid w:val="00AE1C22"/>
    <w:rsid w:val="00AF4A0F"/>
    <w:rsid w:val="00B20C29"/>
    <w:rsid w:val="00B2314D"/>
    <w:rsid w:val="00B24431"/>
    <w:rsid w:val="00B4513C"/>
    <w:rsid w:val="00B45266"/>
    <w:rsid w:val="00B4776A"/>
    <w:rsid w:val="00B57166"/>
    <w:rsid w:val="00B71516"/>
    <w:rsid w:val="00B76E3B"/>
    <w:rsid w:val="00B87511"/>
    <w:rsid w:val="00B930FE"/>
    <w:rsid w:val="00B94DAD"/>
    <w:rsid w:val="00BA3439"/>
    <w:rsid w:val="00BC31F2"/>
    <w:rsid w:val="00BF05B6"/>
    <w:rsid w:val="00C03AB9"/>
    <w:rsid w:val="00C04C17"/>
    <w:rsid w:val="00C259B1"/>
    <w:rsid w:val="00C44B08"/>
    <w:rsid w:val="00C52479"/>
    <w:rsid w:val="00C57689"/>
    <w:rsid w:val="00CA66F3"/>
    <w:rsid w:val="00CB44AF"/>
    <w:rsid w:val="00CC71ED"/>
    <w:rsid w:val="00CD2B85"/>
    <w:rsid w:val="00CE00FE"/>
    <w:rsid w:val="00CE21ED"/>
    <w:rsid w:val="00CE2E02"/>
    <w:rsid w:val="00CE544A"/>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67010"/>
    <w:rsid w:val="00E84B11"/>
    <w:rsid w:val="00EA6903"/>
    <w:rsid w:val="00EB4FDA"/>
    <w:rsid w:val="00EC0860"/>
    <w:rsid w:val="00ED31FA"/>
    <w:rsid w:val="00F208CE"/>
    <w:rsid w:val="00F427E7"/>
    <w:rsid w:val="00F56EE6"/>
    <w:rsid w:val="00F72B4B"/>
    <w:rsid w:val="00F7664F"/>
    <w:rsid w:val="00FA4D0C"/>
    <w:rsid w:val="00FB3E12"/>
    <w:rsid w:val="00FB481C"/>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69468-A37F-4DA1-8280-03B84D5D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8077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2014-12-04T11:17:00Z</cp:lastPrinted>
  <dcterms:created xsi:type="dcterms:W3CDTF">2015-07-21T11:59:00Z</dcterms:created>
  <dcterms:modified xsi:type="dcterms:W3CDTF">2015-07-21T11:59:00Z</dcterms:modified>
</cp:coreProperties>
</file>